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327B" w14:textId="595D356D" w:rsidR="00EB394E" w:rsidRDefault="00FA2317" w:rsidP="00FA2317">
      <w:pPr>
        <w:pStyle w:val="NoSpacing"/>
        <w:rPr>
          <w:rFonts w:ascii="Times New Roman" w:hAnsi="Times New Roman" w:cs="Times New Roman"/>
          <w:b/>
          <w:sz w:val="32"/>
          <w:szCs w:val="32"/>
        </w:rPr>
      </w:pPr>
      <w:r>
        <w:t xml:space="preserve">                            </w:t>
      </w:r>
      <w:r w:rsidRPr="00FA2317">
        <w:rPr>
          <w:rFonts w:ascii="Times New Roman" w:hAnsi="Times New Roman" w:cs="Times New Roman"/>
          <w:b/>
          <w:sz w:val="32"/>
          <w:szCs w:val="32"/>
        </w:rPr>
        <w:t>THE ROUND CHAPEL</w:t>
      </w:r>
    </w:p>
    <w:p w14:paraId="67D76B0A" w14:textId="4E3253AC" w:rsidR="00FA2317" w:rsidRDefault="00FA2317" w:rsidP="00FA2317">
      <w:pPr>
        <w:pStyle w:val="NoSpacing"/>
        <w:rPr>
          <w:rFonts w:ascii="Times New Roman" w:hAnsi="Times New Roman" w:cs="Times New Roman"/>
          <w:b/>
          <w:sz w:val="32"/>
          <w:szCs w:val="32"/>
        </w:rPr>
      </w:pPr>
    </w:p>
    <w:p w14:paraId="7BC0BCAE" w14:textId="6A366A6A" w:rsidR="00FA2317" w:rsidRDefault="00FA2317" w:rsidP="00FA2317">
      <w:pPr>
        <w:pStyle w:val="NoSpacing"/>
        <w:rPr>
          <w:rFonts w:ascii="Times New Roman" w:hAnsi="Times New Roman" w:cs="Times New Roman"/>
          <w:sz w:val="28"/>
          <w:szCs w:val="28"/>
        </w:rPr>
      </w:pPr>
      <w:r w:rsidRPr="00FA2317">
        <w:rPr>
          <w:rFonts w:ascii="Times New Roman" w:hAnsi="Times New Roman" w:cs="Times New Roman"/>
          <w:sz w:val="28"/>
          <w:szCs w:val="28"/>
        </w:rPr>
        <w:t xml:space="preserve">The </w:t>
      </w:r>
      <w:r>
        <w:rPr>
          <w:rFonts w:ascii="Times New Roman" w:hAnsi="Times New Roman" w:cs="Times New Roman"/>
          <w:sz w:val="28"/>
          <w:szCs w:val="28"/>
        </w:rPr>
        <w:t xml:space="preserve">origins of the </w:t>
      </w:r>
      <w:r w:rsidRPr="00FA2317">
        <w:rPr>
          <w:rFonts w:ascii="Times New Roman" w:hAnsi="Times New Roman" w:cs="Times New Roman"/>
          <w:sz w:val="28"/>
          <w:szCs w:val="28"/>
        </w:rPr>
        <w:t>Clapton Park United Reform Church or Round Chapel</w:t>
      </w:r>
      <w:r>
        <w:rPr>
          <w:rFonts w:ascii="Times New Roman" w:hAnsi="Times New Roman" w:cs="Times New Roman"/>
          <w:sz w:val="28"/>
          <w:szCs w:val="28"/>
        </w:rPr>
        <w:t xml:space="preserve"> began at the nearby Old Gravel Pit chapel in Morning Lane. This was established in 1804 by a breakaway group from The Ram’s Chapel in Homerton. </w:t>
      </w:r>
      <w:r w:rsidR="00707DC1">
        <w:rPr>
          <w:rFonts w:ascii="Times New Roman" w:hAnsi="Times New Roman" w:cs="Times New Roman"/>
          <w:sz w:val="28"/>
          <w:szCs w:val="28"/>
        </w:rPr>
        <w:t>The Old Gravel Pit community was congregationalist and as Hackney’s population grew so did the size of the Old Gravel Pit community. By the mid 1860’s with the congregation still expanding</w:t>
      </w:r>
      <w:r w:rsidR="00F81EFB">
        <w:rPr>
          <w:rFonts w:ascii="Times New Roman" w:hAnsi="Times New Roman" w:cs="Times New Roman"/>
          <w:sz w:val="28"/>
          <w:szCs w:val="28"/>
        </w:rPr>
        <w:t>, the</w:t>
      </w:r>
      <w:r w:rsidR="00707DC1">
        <w:rPr>
          <w:rFonts w:ascii="Times New Roman" w:hAnsi="Times New Roman" w:cs="Times New Roman"/>
          <w:sz w:val="28"/>
          <w:szCs w:val="28"/>
        </w:rPr>
        <w:t xml:space="preserve"> chapel in poor condition and the lease running out it was decided to </w:t>
      </w:r>
      <w:r w:rsidR="00F81EFB">
        <w:rPr>
          <w:rFonts w:ascii="Times New Roman" w:hAnsi="Times New Roman" w:cs="Times New Roman"/>
          <w:sz w:val="28"/>
          <w:szCs w:val="28"/>
        </w:rPr>
        <w:t>a new larger building was needed. It was decided to raise the funds by subscription and build it on a new development in a leafy suburb, the Clapton Park Estate.</w:t>
      </w:r>
    </w:p>
    <w:p w14:paraId="449D5520" w14:textId="3477E0B8" w:rsidR="00F81EFB" w:rsidRDefault="00F81EFB" w:rsidP="00FA2317">
      <w:pPr>
        <w:pStyle w:val="NoSpacing"/>
        <w:rPr>
          <w:rFonts w:ascii="Times New Roman" w:hAnsi="Times New Roman" w:cs="Times New Roman"/>
          <w:sz w:val="28"/>
          <w:szCs w:val="28"/>
        </w:rPr>
      </w:pPr>
      <w:r>
        <w:rPr>
          <w:rFonts w:ascii="Times New Roman" w:hAnsi="Times New Roman" w:cs="Times New Roman"/>
          <w:sz w:val="28"/>
          <w:szCs w:val="28"/>
        </w:rPr>
        <w:t xml:space="preserve">   In 1869 Henry Fuller was appointed as architect. He was well known for designing no</w:t>
      </w:r>
      <w:r w:rsidR="00483BB6">
        <w:rPr>
          <w:rFonts w:ascii="Times New Roman" w:hAnsi="Times New Roman" w:cs="Times New Roman"/>
          <w:sz w:val="28"/>
          <w:szCs w:val="28"/>
        </w:rPr>
        <w:t>n-</w:t>
      </w:r>
      <w:r>
        <w:rPr>
          <w:rFonts w:ascii="Times New Roman" w:hAnsi="Times New Roman" w:cs="Times New Roman"/>
          <w:sz w:val="28"/>
          <w:szCs w:val="28"/>
        </w:rPr>
        <w:t>conformist church architect and had already designed three other local chapels. The building cont</w:t>
      </w:r>
      <w:r w:rsidR="00483BB6">
        <w:rPr>
          <w:rFonts w:ascii="Times New Roman" w:hAnsi="Times New Roman" w:cs="Times New Roman"/>
          <w:sz w:val="28"/>
          <w:szCs w:val="28"/>
        </w:rPr>
        <w:t>r</w:t>
      </w:r>
      <w:r>
        <w:rPr>
          <w:rFonts w:ascii="Times New Roman" w:hAnsi="Times New Roman" w:cs="Times New Roman"/>
          <w:sz w:val="28"/>
          <w:szCs w:val="28"/>
        </w:rPr>
        <w:t>act was awarded to Perry &amp; Co for £10290 – though the final cost was £21294 – a large sum at the time.</w:t>
      </w:r>
      <w:r w:rsidR="00483BB6">
        <w:rPr>
          <w:rFonts w:ascii="Times New Roman" w:hAnsi="Times New Roman" w:cs="Times New Roman"/>
          <w:sz w:val="28"/>
          <w:szCs w:val="28"/>
        </w:rPr>
        <w:t xml:space="preserve"> The first service was held at the new chapel on 26</w:t>
      </w:r>
      <w:r w:rsidR="00483BB6" w:rsidRPr="00483BB6">
        <w:rPr>
          <w:rFonts w:ascii="Times New Roman" w:hAnsi="Times New Roman" w:cs="Times New Roman"/>
          <w:sz w:val="28"/>
          <w:szCs w:val="28"/>
          <w:vertAlign w:val="superscript"/>
        </w:rPr>
        <w:t>th</w:t>
      </w:r>
      <w:r w:rsidR="00483BB6">
        <w:rPr>
          <w:rFonts w:ascii="Times New Roman" w:hAnsi="Times New Roman" w:cs="Times New Roman"/>
          <w:sz w:val="28"/>
          <w:szCs w:val="28"/>
        </w:rPr>
        <w:t xml:space="preserve"> April 1871.</w:t>
      </w:r>
    </w:p>
    <w:p w14:paraId="75F4BA79" w14:textId="55B51019" w:rsidR="00344F2A" w:rsidRDefault="00344F2A" w:rsidP="00FA2317">
      <w:pPr>
        <w:pStyle w:val="NoSpacing"/>
        <w:rPr>
          <w:rFonts w:ascii="Times New Roman" w:hAnsi="Times New Roman" w:cs="Times New Roman"/>
          <w:sz w:val="28"/>
          <w:szCs w:val="28"/>
        </w:rPr>
      </w:pPr>
      <w:r>
        <w:rPr>
          <w:rFonts w:ascii="Times New Roman" w:hAnsi="Times New Roman" w:cs="Times New Roman"/>
          <w:sz w:val="28"/>
          <w:szCs w:val="28"/>
        </w:rPr>
        <w:t xml:space="preserve">   Most non-conformist chapels were like Anglican churches</w:t>
      </w:r>
      <w:r w:rsidR="00C064FC">
        <w:rPr>
          <w:rFonts w:ascii="Times New Roman" w:hAnsi="Times New Roman" w:cs="Times New Roman"/>
          <w:sz w:val="28"/>
          <w:szCs w:val="28"/>
        </w:rPr>
        <w:t xml:space="preserve"> with aisles facing the preaching box. The Round Chapel was highly unusual at the time. It was more like a theatre which could hold a large congregation and where all of them could see and hear the preacher, important as there is an emphasis on the sermon in non-conformism.</w:t>
      </w:r>
      <w:r w:rsidR="002E1099">
        <w:rPr>
          <w:rFonts w:ascii="Times New Roman" w:hAnsi="Times New Roman" w:cs="Times New Roman"/>
          <w:sz w:val="28"/>
          <w:szCs w:val="28"/>
        </w:rPr>
        <w:t xml:space="preserve"> It was neither Gothic or classical in design and used Iron in its construction, unusual at the time. </w:t>
      </w:r>
    </w:p>
    <w:p w14:paraId="1E377031" w14:textId="64A88092" w:rsidR="002E1099" w:rsidRDefault="002E1099" w:rsidP="00FA2317">
      <w:pPr>
        <w:pStyle w:val="NoSpacing"/>
        <w:rPr>
          <w:rFonts w:ascii="Times New Roman" w:hAnsi="Times New Roman" w:cs="Times New Roman"/>
          <w:sz w:val="28"/>
          <w:szCs w:val="28"/>
        </w:rPr>
      </w:pPr>
      <w:r>
        <w:rPr>
          <w:rFonts w:ascii="Times New Roman" w:hAnsi="Times New Roman" w:cs="Times New Roman"/>
          <w:sz w:val="28"/>
          <w:szCs w:val="28"/>
        </w:rPr>
        <w:t xml:space="preserve">   The Chapel was built with ancillary rooms to the rear and vergers house in Glenarm Road. By 18</w:t>
      </w:r>
      <w:r w:rsidR="006B2CD0">
        <w:rPr>
          <w:rFonts w:ascii="Times New Roman" w:hAnsi="Times New Roman" w:cs="Times New Roman"/>
          <w:sz w:val="28"/>
          <w:szCs w:val="28"/>
        </w:rPr>
        <w:t>7</w:t>
      </w:r>
      <w:r>
        <w:rPr>
          <w:rFonts w:ascii="Times New Roman" w:hAnsi="Times New Roman" w:cs="Times New Roman"/>
          <w:sz w:val="28"/>
          <w:szCs w:val="28"/>
        </w:rPr>
        <w:t xml:space="preserve">3 there was insufficient space and a </w:t>
      </w:r>
      <w:r w:rsidR="006B2CD0">
        <w:rPr>
          <w:rFonts w:ascii="Times New Roman" w:hAnsi="Times New Roman" w:cs="Times New Roman"/>
          <w:sz w:val="28"/>
          <w:szCs w:val="28"/>
        </w:rPr>
        <w:t xml:space="preserve">school and lecture rooms were built in the same style on the </w:t>
      </w:r>
      <w:proofErr w:type="spellStart"/>
      <w:r w:rsidR="006B2CD0">
        <w:rPr>
          <w:rFonts w:ascii="Times New Roman" w:hAnsi="Times New Roman" w:cs="Times New Roman"/>
          <w:sz w:val="28"/>
          <w:szCs w:val="28"/>
        </w:rPr>
        <w:t>Powerscroft</w:t>
      </w:r>
      <w:proofErr w:type="spellEnd"/>
      <w:r w:rsidR="006B2CD0">
        <w:rPr>
          <w:rFonts w:ascii="Times New Roman" w:hAnsi="Times New Roman" w:cs="Times New Roman"/>
          <w:sz w:val="28"/>
          <w:szCs w:val="28"/>
        </w:rPr>
        <w:t xml:space="preserve"> Road side of the site. This block was set at right angles to the Chapel. In 1881 another wing was added.</w:t>
      </w:r>
    </w:p>
    <w:p w14:paraId="72D02004" w14:textId="0ACC0F64" w:rsidR="00D64F9B" w:rsidRDefault="00D64F9B" w:rsidP="00FA2317">
      <w:pPr>
        <w:pStyle w:val="NoSpacing"/>
        <w:rPr>
          <w:rFonts w:ascii="Times New Roman" w:hAnsi="Times New Roman" w:cs="Times New Roman"/>
          <w:sz w:val="28"/>
          <w:szCs w:val="28"/>
        </w:rPr>
      </w:pPr>
      <w:r>
        <w:rPr>
          <w:rFonts w:ascii="Times New Roman" w:hAnsi="Times New Roman" w:cs="Times New Roman"/>
          <w:sz w:val="28"/>
          <w:szCs w:val="28"/>
        </w:rPr>
        <w:t xml:space="preserve">    From the 1890’s onwards the size of the congregation decreased as the Hackney’s population changed with local people moving to the suburbs. This continued throughout the twentieth century and by the 1980’s the congregation could not afford the upkeep of the building. The main chapel </w:t>
      </w:r>
      <w:proofErr w:type="gramStart"/>
      <w:r w:rsidR="002E309C">
        <w:rPr>
          <w:rFonts w:ascii="Times New Roman" w:hAnsi="Times New Roman" w:cs="Times New Roman"/>
          <w:sz w:val="28"/>
          <w:szCs w:val="28"/>
        </w:rPr>
        <w:t>closed</w:t>
      </w:r>
      <w:proofErr w:type="gramEnd"/>
      <w:r w:rsidR="002E309C">
        <w:rPr>
          <w:rFonts w:ascii="Times New Roman" w:hAnsi="Times New Roman" w:cs="Times New Roman"/>
          <w:sz w:val="28"/>
          <w:szCs w:val="28"/>
        </w:rPr>
        <w:t xml:space="preserve"> </w:t>
      </w:r>
      <w:r>
        <w:rPr>
          <w:rFonts w:ascii="Times New Roman" w:hAnsi="Times New Roman" w:cs="Times New Roman"/>
          <w:sz w:val="28"/>
          <w:szCs w:val="28"/>
        </w:rPr>
        <w:t xml:space="preserve">and the United </w:t>
      </w:r>
      <w:r w:rsidR="00696B2C">
        <w:rPr>
          <w:rFonts w:ascii="Times New Roman" w:hAnsi="Times New Roman" w:cs="Times New Roman"/>
          <w:sz w:val="28"/>
          <w:szCs w:val="28"/>
        </w:rPr>
        <w:t>R</w:t>
      </w:r>
      <w:r>
        <w:rPr>
          <w:rFonts w:ascii="Times New Roman" w:hAnsi="Times New Roman" w:cs="Times New Roman"/>
          <w:sz w:val="28"/>
          <w:szCs w:val="28"/>
        </w:rPr>
        <w:t xml:space="preserve">eform </w:t>
      </w:r>
      <w:r w:rsidR="00696B2C">
        <w:rPr>
          <w:rFonts w:ascii="Times New Roman" w:hAnsi="Times New Roman" w:cs="Times New Roman"/>
          <w:sz w:val="28"/>
          <w:szCs w:val="28"/>
        </w:rPr>
        <w:t>C</w:t>
      </w:r>
      <w:r>
        <w:rPr>
          <w:rFonts w:ascii="Times New Roman" w:hAnsi="Times New Roman" w:cs="Times New Roman"/>
          <w:sz w:val="28"/>
          <w:szCs w:val="28"/>
        </w:rPr>
        <w:t>hurch continued worshiping in the school buildings where they remain to this day.</w:t>
      </w:r>
    </w:p>
    <w:p w14:paraId="2F593D34" w14:textId="6464D4A6" w:rsidR="00D64F9B" w:rsidRDefault="00D64F9B" w:rsidP="00FA231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696B2C">
        <w:rPr>
          <w:rFonts w:ascii="Times New Roman" w:hAnsi="Times New Roman" w:cs="Times New Roman"/>
          <w:sz w:val="28"/>
          <w:szCs w:val="28"/>
        </w:rPr>
        <w:t xml:space="preserve">The Round Chapel was transferred to Hackney Historical Building Trust and, with support and funds from English Heritage and Heart </w:t>
      </w:r>
      <w:r w:rsidR="002E309C">
        <w:rPr>
          <w:rFonts w:ascii="Times New Roman" w:hAnsi="Times New Roman" w:cs="Times New Roman"/>
          <w:sz w:val="28"/>
          <w:szCs w:val="28"/>
        </w:rPr>
        <w:t>o</w:t>
      </w:r>
      <w:r w:rsidR="00696B2C">
        <w:rPr>
          <w:rFonts w:ascii="Times New Roman" w:hAnsi="Times New Roman" w:cs="Times New Roman"/>
          <w:sz w:val="28"/>
          <w:szCs w:val="28"/>
        </w:rPr>
        <w:t>f Hackney, restoration work was carried out to reopen the building and give it a viable future. The church cottage was also bought by the trust</w:t>
      </w:r>
      <w:r>
        <w:rPr>
          <w:rFonts w:ascii="Times New Roman" w:hAnsi="Times New Roman" w:cs="Times New Roman"/>
          <w:sz w:val="28"/>
          <w:szCs w:val="28"/>
        </w:rPr>
        <w:t xml:space="preserve"> </w:t>
      </w:r>
      <w:r w:rsidR="00696B2C">
        <w:rPr>
          <w:rFonts w:ascii="Times New Roman" w:hAnsi="Times New Roman" w:cs="Times New Roman"/>
          <w:sz w:val="28"/>
          <w:szCs w:val="28"/>
        </w:rPr>
        <w:t>and they operate both buildings today. The schoolrooms remain the property of the United Reform Church.</w:t>
      </w:r>
    </w:p>
    <w:p w14:paraId="72DE33AD" w14:textId="0B3EDE24" w:rsidR="00620BC2" w:rsidRDefault="00620BC2" w:rsidP="00FA2317">
      <w:pPr>
        <w:pStyle w:val="NoSpacing"/>
        <w:rPr>
          <w:rFonts w:ascii="Times New Roman" w:hAnsi="Times New Roman" w:cs="Times New Roman"/>
          <w:sz w:val="28"/>
          <w:szCs w:val="28"/>
        </w:rPr>
      </w:pPr>
      <w:r>
        <w:rPr>
          <w:rFonts w:ascii="Times New Roman" w:hAnsi="Times New Roman" w:cs="Times New Roman"/>
          <w:sz w:val="28"/>
          <w:szCs w:val="28"/>
        </w:rPr>
        <w:t xml:space="preserve">   The architectural importance of the building has been recognised by it</w:t>
      </w:r>
      <w:bookmarkStart w:id="0" w:name="_GoBack"/>
      <w:bookmarkEnd w:id="0"/>
      <w:r>
        <w:rPr>
          <w:rFonts w:ascii="Times New Roman" w:hAnsi="Times New Roman" w:cs="Times New Roman"/>
          <w:sz w:val="28"/>
          <w:szCs w:val="28"/>
        </w:rPr>
        <w:t xml:space="preserve">s Grade II* listing with special mention of the chapel’s interior. The grading puts it in the top 4% of listed buildings in the country. It was also included on the Government list of outstanding non-conformist churches along with two others in Hackney, the </w:t>
      </w:r>
      <w:proofErr w:type="spellStart"/>
      <w:r>
        <w:rPr>
          <w:rFonts w:ascii="Times New Roman" w:hAnsi="Times New Roman" w:cs="Times New Roman"/>
          <w:sz w:val="28"/>
          <w:szCs w:val="28"/>
        </w:rPr>
        <w:t>Agapenomite</w:t>
      </w:r>
      <w:proofErr w:type="spellEnd"/>
      <w:r>
        <w:rPr>
          <w:rFonts w:ascii="Times New Roman" w:hAnsi="Times New Roman" w:cs="Times New Roman"/>
          <w:sz w:val="28"/>
          <w:szCs w:val="28"/>
        </w:rPr>
        <w:t xml:space="preserve"> Church and the Unitarian Chapel in Newington Green. </w:t>
      </w:r>
    </w:p>
    <w:p w14:paraId="09C9CE2F" w14:textId="403B3DAD" w:rsidR="00696B2C" w:rsidRPr="00FA2317" w:rsidRDefault="00696B2C" w:rsidP="00FA231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696B2C" w:rsidRPr="00FA2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17"/>
    <w:rsid w:val="002E1099"/>
    <w:rsid w:val="002E309C"/>
    <w:rsid w:val="00344F2A"/>
    <w:rsid w:val="00483BB6"/>
    <w:rsid w:val="00620BC2"/>
    <w:rsid w:val="00696B2C"/>
    <w:rsid w:val="006B2CD0"/>
    <w:rsid w:val="00707DC1"/>
    <w:rsid w:val="00C064FC"/>
    <w:rsid w:val="00D64F9B"/>
    <w:rsid w:val="00EB394E"/>
    <w:rsid w:val="00F81EFB"/>
    <w:rsid w:val="00FA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1D7A"/>
  <w15:chartTrackingRefBased/>
  <w15:docId w15:val="{BF4E66DC-34DB-42EB-8605-F6533A2A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Steve Hall</cp:lastModifiedBy>
  <cp:revision>5</cp:revision>
  <dcterms:created xsi:type="dcterms:W3CDTF">2018-10-06T12:55:00Z</dcterms:created>
  <dcterms:modified xsi:type="dcterms:W3CDTF">2018-10-07T11:07:00Z</dcterms:modified>
</cp:coreProperties>
</file>